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5F" w:rsidRPr="003D38B8" w:rsidRDefault="00557681" w:rsidP="00355760">
      <w:pPr>
        <w:contextualSpacing/>
        <w:jc w:val="right"/>
        <w:rPr>
          <w:sz w:val="20"/>
          <w:szCs w:val="20"/>
        </w:rPr>
      </w:pPr>
      <w:r w:rsidRPr="003D38B8">
        <w:rPr>
          <w:sz w:val="20"/>
          <w:szCs w:val="20"/>
        </w:rPr>
        <w:t xml:space="preserve">Приложение № </w:t>
      </w:r>
      <w:r w:rsidR="004817A0">
        <w:rPr>
          <w:sz w:val="20"/>
          <w:szCs w:val="20"/>
        </w:rPr>
        <w:t>1</w:t>
      </w:r>
    </w:p>
    <w:p w:rsidR="00557681" w:rsidRPr="003D38B8" w:rsidRDefault="00557681" w:rsidP="00355760">
      <w:pPr>
        <w:contextualSpacing/>
        <w:jc w:val="right"/>
        <w:rPr>
          <w:sz w:val="20"/>
          <w:szCs w:val="20"/>
        </w:rPr>
      </w:pPr>
      <w:r w:rsidRPr="003D38B8">
        <w:rPr>
          <w:sz w:val="20"/>
          <w:szCs w:val="20"/>
        </w:rPr>
        <w:t>к протоколу заседания Правления</w:t>
      </w:r>
    </w:p>
    <w:p w:rsidR="00557681" w:rsidRPr="003D38B8" w:rsidRDefault="00557681" w:rsidP="00355760">
      <w:pPr>
        <w:contextualSpacing/>
        <w:jc w:val="right"/>
        <w:rPr>
          <w:sz w:val="20"/>
          <w:szCs w:val="20"/>
        </w:rPr>
      </w:pPr>
      <w:r w:rsidRPr="003D38B8">
        <w:rPr>
          <w:sz w:val="20"/>
          <w:szCs w:val="20"/>
        </w:rPr>
        <w:t>Региональной службы по тарифам</w:t>
      </w:r>
    </w:p>
    <w:p w:rsidR="00557681" w:rsidRPr="003D38B8" w:rsidRDefault="00557681" w:rsidP="00355760">
      <w:pPr>
        <w:contextualSpacing/>
        <w:jc w:val="right"/>
        <w:rPr>
          <w:sz w:val="20"/>
          <w:szCs w:val="20"/>
        </w:rPr>
      </w:pPr>
      <w:r w:rsidRPr="003D38B8">
        <w:rPr>
          <w:sz w:val="20"/>
          <w:szCs w:val="20"/>
        </w:rPr>
        <w:t>Ростовской области</w:t>
      </w:r>
    </w:p>
    <w:p w:rsidR="00557681" w:rsidRDefault="00557681" w:rsidP="00355760">
      <w:pPr>
        <w:contextualSpacing/>
        <w:jc w:val="right"/>
        <w:rPr>
          <w:sz w:val="20"/>
          <w:szCs w:val="20"/>
        </w:rPr>
      </w:pPr>
      <w:r w:rsidRPr="003D38B8">
        <w:rPr>
          <w:sz w:val="20"/>
          <w:szCs w:val="20"/>
        </w:rPr>
        <w:t xml:space="preserve">от </w:t>
      </w:r>
      <w:r w:rsidR="004817A0">
        <w:rPr>
          <w:sz w:val="20"/>
          <w:szCs w:val="20"/>
        </w:rPr>
        <w:t>24.12</w:t>
      </w:r>
      <w:r w:rsidRPr="003D38B8">
        <w:rPr>
          <w:sz w:val="20"/>
          <w:szCs w:val="20"/>
        </w:rPr>
        <w:t>.202</w:t>
      </w:r>
      <w:r w:rsidR="00056421">
        <w:rPr>
          <w:sz w:val="20"/>
          <w:szCs w:val="20"/>
        </w:rPr>
        <w:t>4</w:t>
      </w:r>
      <w:r w:rsidRPr="003D38B8">
        <w:rPr>
          <w:sz w:val="20"/>
          <w:szCs w:val="20"/>
        </w:rPr>
        <w:t xml:space="preserve"> № </w:t>
      </w:r>
      <w:r w:rsidR="004817A0">
        <w:rPr>
          <w:sz w:val="20"/>
          <w:szCs w:val="20"/>
        </w:rPr>
        <w:t>76</w:t>
      </w:r>
    </w:p>
    <w:p w:rsidR="00714020" w:rsidRPr="003D38B8" w:rsidRDefault="00714020" w:rsidP="00355760">
      <w:pPr>
        <w:contextualSpacing/>
        <w:jc w:val="right"/>
        <w:rPr>
          <w:sz w:val="20"/>
          <w:szCs w:val="20"/>
        </w:rPr>
      </w:pPr>
    </w:p>
    <w:p w:rsidR="00557681" w:rsidRPr="003D38B8" w:rsidRDefault="00557681" w:rsidP="00355760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  <w:r w:rsidRPr="003D38B8">
        <w:rPr>
          <w:rFonts w:eastAsia="Times New Roman"/>
          <w:b/>
          <w:noProof/>
          <w:sz w:val="20"/>
          <w:szCs w:val="20"/>
          <w:lang w:eastAsia="ru-RU"/>
        </w:rPr>
        <w:drawing>
          <wp:inline distT="0" distB="0" distL="0" distR="0" wp14:anchorId="653FF3BD" wp14:editId="6176955D">
            <wp:extent cx="61595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81" w:rsidRPr="003D38B8" w:rsidRDefault="00557681" w:rsidP="00355760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557681" w:rsidRPr="003D38B8" w:rsidRDefault="00557681" w:rsidP="00355760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32"/>
          <w:szCs w:val="32"/>
          <w:lang w:eastAsia="ru-RU"/>
        </w:rPr>
      </w:pPr>
      <w:r w:rsidRPr="003D38B8">
        <w:rPr>
          <w:rFonts w:eastAsia="Times New Roman"/>
          <w:b/>
          <w:sz w:val="32"/>
          <w:szCs w:val="32"/>
          <w:lang w:eastAsia="ru-RU"/>
        </w:rPr>
        <w:t>РЕГИОНАЛЬНАЯ СЛУЖБА ПО ТАРИФАМ</w:t>
      </w:r>
    </w:p>
    <w:p w:rsidR="00557681" w:rsidRPr="003D38B8" w:rsidRDefault="00557681" w:rsidP="00355760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32"/>
          <w:szCs w:val="32"/>
          <w:lang w:eastAsia="ru-RU"/>
        </w:rPr>
      </w:pPr>
      <w:r w:rsidRPr="003D38B8">
        <w:rPr>
          <w:rFonts w:eastAsia="Times New Roman"/>
          <w:b/>
          <w:sz w:val="32"/>
          <w:szCs w:val="32"/>
          <w:lang w:eastAsia="ru-RU"/>
        </w:rPr>
        <w:t>РОСТОВСКОЙ ОБЛАСТИ</w:t>
      </w:r>
    </w:p>
    <w:p w:rsidR="00557681" w:rsidRPr="003D38B8" w:rsidRDefault="00557681" w:rsidP="00355760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557681" w:rsidRPr="003D38B8" w:rsidRDefault="00557681" w:rsidP="00355760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b/>
          <w:lang w:eastAsia="ru-RU"/>
        </w:rPr>
      </w:pPr>
      <w:r w:rsidRPr="003D38B8">
        <w:rPr>
          <w:rFonts w:eastAsia="Times New Roman"/>
          <w:b/>
          <w:lang w:eastAsia="ru-RU"/>
        </w:rPr>
        <w:t>ПОСТАНОВЛЕНИЕ</w:t>
      </w:r>
    </w:p>
    <w:p w:rsidR="00557681" w:rsidRPr="003D38B8" w:rsidRDefault="00557681" w:rsidP="00355760">
      <w:pPr>
        <w:widowControl w:val="0"/>
        <w:shd w:val="clear" w:color="auto" w:fill="FFFFFF"/>
        <w:autoSpaceDE w:val="0"/>
        <w:autoSpaceDN w:val="0"/>
        <w:adjustRightInd w:val="0"/>
        <w:ind w:right="82"/>
        <w:contextualSpacing/>
        <w:jc w:val="center"/>
        <w:rPr>
          <w:rFonts w:eastAsia="Times New Roman"/>
          <w:sz w:val="16"/>
          <w:szCs w:val="16"/>
          <w:lang w:eastAsia="ru-RU"/>
        </w:rPr>
      </w:pPr>
    </w:p>
    <w:p w:rsidR="00557681" w:rsidRPr="003D38B8" w:rsidRDefault="004817A0" w:rsidP="00355760">
      <w:pPr>
        <w:widowControl w:val="0"/>
        <w:shd w:val="clear" w:color="auto" w:fill="FFFFFF"/>
        <w:tabs>
          <w:tab w:val="left" w:pos="3984"/>
          <w:tab w:val="left" w:pos="8770"/>
          <w:tab w:val="left" w:pos="9000"/>
        </w:tabs>
        <w:autoSpaceDE w:val="0"/>
        <w:autoSpaceDN w:val="0"/>
        <w:adjustRightInd w:val="0"/>
        <w:ind w:firstLine="720"/>
        <w:contextualSpacing/>
        <w:rPr>
          <w:rFonts w:eastAsia="Times New Roman"/>
          <w:spacing w:val="-13"/>
          <w:lang w:eastAsia="ru-RU"/>
        </w:rPr>
      </w:pPr>
      <w:r>
        <w:rPr>
          <w:rFonts w:eastAsia="Times New Roman"/>
          <w:lang w:eastAsia="ru-RU"/>
        </w:rPr>
        <w:t>24.12</w:t>
      </w:r>
      <w:r w:rsidR="00557681" w:rsidRPr="003D38B8">
        <w:rPr>
          <w:rFonts w:eastAsia="Times New Roman"/>
          <w:lang w:eastAsia="ru-RU"/>
        </w:rPr>
        <w:t>.202</w:t>
      </w:r>
      <w:r w:rsidR="00056421">
        <w:rPr>
          <w:rFonts w:eastAsia="Times New Roman"/>
          <w:lang w:eastAsia="ru-RU"/>
        </w:rPr>
        <w:t>4</w:t>
      </w:r>
      <w:r w:rsidR="00557681" w:rsidRPr="003D38B8">
        <w:rPr>
          <w:rFonts w:eastAsia="Times New Roman"/>
          <w:lang w:eastAsia="ru-RU"/>
        </w:rPr>
        <w:tab/>
        <w:t>г. Ростов-на-Дону</w:t>
      </w:r>
      <w:r w:rsidR="00557681" w:rsidRPr="003D38B8">
        <w:rPr>
          <w:rFonts w:eastAsia="Times New Roman"/>
          <w:spacing w:val="-13"/>
          <w:lang w:eastAsia="ru-RU"/>
        </w:rPr>
        <w:tab/>
        <w:t xml:space="preserve">№ </w:t>
      </w:r>
      <w:r>
        <w:rPr>
          <w:rFonts w:eastAsia="Times New Roman"/>
          <w:spacing w:val="-13"/>
          <w:lang w:eastAsia="ru-RU"/>
        </w:rPr>
        <w:t>783</w:t>
      </w:r>
      <w:bookmarkStart w:id="0" w:name="_GoBack"/>
      <w:bookmarkEnd w:id="0"/>
    </w:p>
    <w:p w:rsidR="00557681" w:rsidRPr="003D38B8" w:rsidRDefault="00557681" w:rsidP="00355760">
      <w:pPr>
        <w:widowControl w:val="0"/>
        <w:autoSpaceDE w:val="0"/>
        <w:autoSpaceDN w:val="0"/>
        <w:adjustRightInd w:val="0"/>
        <w:contextualSpacing/>
        <w:jc w:val="left"/>
        <w:rPr>
          <w:rFonts w:eastAsia="Times New Roman"/>
          <w:b/>
          <w:sz w:val="20"/>
          <w:szCs w:val="20"/>
          <w:lang w:eastAsia="ru-RU"/>
        </w:rPr>
      </w:pPr>
    </w:p>
    <w:p w:rsidR="00557681" w:rsidRPr="003D38B8" w:rsidRDefault="00EE4D1A" w:rsidP="00355760">
      <w:pPr>
        <w:widowControl w:val="0"/>
        <w:autoSpaceDE w:val="0"/>
        <w:autoSpaceDN w:val="0"/>
        <w:adjustRightInd w:val="0"/>
        <w:contextualSpacing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 Региональной службы по тарифам Ростовской области от 26.11.2024 № 556 «</w:t>
      </w:r>
      <w:r w:rsidR="00557681" w:rsidRPr="003D38B8">
        <w:rPr>
          <w:rFonts w:eastAsia="Times New Roman"/>
          <w:b/>
          <w:lang w:eastAsia="ru-RU"/>
        </w:rPr>
        <w:t xml:space="preserve">Об установлении единых стандартизированных тарифных ставок за технологическое присоединение </w:t>
      </w:r>
      <w:proofErr w:type="spellStart"/>
      <w:r w:rsidR="00557681" w:rsidRPr="003D38B8">
        <w:rPr>
          <w:rFonts w:eastAsia="Times New Roman"/>
          <w:b/>
          <w:lang w:eastAsia="ru-RU"/>
        </w:rPr>
        <w:t>энергопринимающих</w:t>
      </w:r>
      <w:proofErr w:type="spellEnd"/>
      <w:r w:rsidR="00557681" w:rsidRPr="003D38B8">
        <w:rPr>
          <w:rFonts w:eastAsia="Times New Roman"/>
          <w:b/>
          <w:lang w:eastAsia="ru-RU"/>
        </w:rPr>
        <w:t xml:space="preserve"> устройств к распределительным электрическим сетям территориальных сетевых организаций на территории Рост</w:t>
      </w:r>
      <w:r w:rsidR="009F6339" w:rsidRPr="003D38B8">
        <w:rPr>
          <w:rFonts w:eastAsia="Times New Roman"/>
          <w:b/>
          <w:lang w:eastAsia="ru-RU"/>
        </w:rPr>
        <w:t>овской области</w:t>
      </w:r>
      <w:r w:rsidR="005A60EC" w:rsidRPr="003D38B8">
        <w:rPr>
          <w:rFonts w:eastAsia="Times New Roman"/>
          <w:b/>
          <w:lang w:eastAsia="ru-RU"/>
        </w:rPr>
        <w:t xml:space="preserve"> </w:t>
      </w:r>
      <w:r w:rsidR="00D72303" w:rsidRPr="003D38B8">
        <w:rPr>
          <w:rFonts w:eastAsia="Times New Roman"/>
          <w:b/>
          <w:lang w:eastAsia="ru-RU"/>
        </w:rPr>
        <w:t>на 202</w:t>
      </w:r>
      <w:r w:rsidR="00056421">
        <w:rPr>
          <w:rFonts w:eastAsia="Times New Roman"/>
          <w:b/>
          <w:lang w:eastAsia="ru-RU"/>
        </w:rPr>
        <w:t>5</w:t>
      </w:r>
      <w:r w:rsidR="00D72303" w:rsidRPr="003D38B8">
        <w:rPr>
          <w:rFonts w:eastAsia="Times New Roman"/>
          <w:b/>
          <w:lang w:eastAsia="ru-RU"/>
        </w:rPr>
        <w:t xml:space="preserve"> год</w:t>
      </w:r>
      <w:r>
        <w:rPr>
          <w:rFonts w:eastAsia="Times New Roman"/>
          <w:b/>
          <w:lang w:eastAsia="ru-RU"/>
        </w:rPr>
        <w:t>»</w:t>
      </w:r>
    </w:p>
    <w:p w:rsidR="009F6339" w:rsidRPr="003D38B8" w:rsidRDefault="009F6339" w:rsidP="00355760">
      <w:pPr>
        <w:autoSpaceDE w:val="0"/>
        <w:autoSpaceDN w:val="0"/>
        <w:adjustRightInd w:val="0"/>
        <w:ind w:firstLine="720"/>
        <w:contextualSpacing/>
        <w:rPr>
          <w:rFonts w:eastAsia="Times New Roman"/>
          <w:sz w:val="20"/>
          <w:szCs w:val="20"/>
          <w:lang w:eastAsia="ru-RU"/>
        </w:rPr>
      </w:pPr>
    </w:p>
    <w:p w:rsidR="00557681" w:rsidRPr="003D38B8" w:rsidRDefault="00C176B4" w:rsidP="008C0C6A">
      <w:pPr>
        <w:autoSpaceDE w:val="0"/>
        <w:autoSpaceDN w:val="0"/>
        <w:adjustRightInd w:val="0"/>
        <w:ind w:firstLine="720"/>
        <w:contextualSpacing/>
        <w:rPr>
          <w:rFonts w:eastAsia="Times New Roman"/>
          <w:lang w:eastAsia="ru-RU"/>
        </w:rPr>
      </w:pPr>
      <w:r w:rsidRPr="00C176B4">
        <w:rPr>
          <w:rFonts w:eastAsia="Times New Roman"/>
          <w:lang w:eastAsia="ru-RU"/>
        </w:rPr>
        <w:t xml:space="preserve">В целях приведения нормативного правового акта Региональной службы по тарифам Ростовской области в соответствие с </w:t>
      </w:r>
      <w:r w:rsidR="006360BE">
        <w:rPr>
          <w:rFonts w:eastAsia="Times New Roman"/>
          <w:lang w:eastAsia="ru-RU"/>
        </w:rPr>
        <w:t>п</w:t>
      </w:r>
      <w:r w:rsidR="008C0C6A" w:rsidRPr="008C0C6A">
        <w:rPr>
          <w:rFonts w:eastAsia="Times New Roman"/>
          <w:lang w:eastAsia="ru-RU"/>
        </w:rPr>
        <w:t>остановление</w:t>
      </w:r>
      <w:r w:rsidR="008C0C6A">
        <w:rPr>
          <w:rFonts w:eastAsia="Times New Roman"/>
          <w:lang w:eastAsia="ru-RU"/>
        </w:rPr>
        <w:t>м</w:t>
      </w:r>
      <w:r w:rsidR="008C0C6A" w:rsidRPr="008C0C6A">
        <w:rPr>
          <w:rFonts w:eastAsia="Times New Roman"/>
          <w:lang w:eastAsia="ru-RU"/>
        </w:rPr>
        <w:t xml:space="preserve"> Правительства Р</w:t>
      </w:r>
      <w:r w:rsidR="008C0C6A">
        <w:rPr>
          <w:rFonts w:eastAsia="Times New Roman"/>
          <w:lang w:eastAsia="ru-RU"/>
        </w:rPr>
        <w:t xml:space="preserve">оссийской </w:t>
      </w:r>
      <w:r w:rsidR="008C0C6A" w:rsidRPr="008C0C6A">
        <w:rPr>
          <w:rFonts w:eastAsia="Times New Roman"/>
          <w:lang w:eastAsia="ru-RU"/>
        </w:rPr>
        <w:t>Ф</w:t>
      </w:r>
      <w:r w:rsidR="008C0C6A">
        <w:rPr>
          <w:rFonts w:eastAsia="Times New Roman"/>
          <w:lang w:eastAsia="ru-RU"/>
        </w:rPr>
        <w:t>едерации</w:t>
      </w:r>
      <w:r w:rsidR="008C0C6A" w:rsidRPr="008C0C6A">
        <w:rPr>
          <w:rFonts w:eastAsia="Times New Roman"/>
          <w:lang w:eastAsia="ru-RU"/>
        </w:rPr>
        <w:t xml:space="preserve"> от 04.12.2024 </w:t>
      </w:r>
      <w:r w:rsidR="008C0C6A">
        <w:rPr>
          <w:rFonts w:eastAsia="Times New Roman"/>
          <w:lang w:eastAsia="ru-RU"/>
        </w:rPr>
        <w:t>№</w:t>
      </w:r>
      <w:r w:rsidR="008C0C6A" w:rsidRPr="008C0C6A">
        <w:rPr>
          <w:rFonts w:eastAsia="Times New Roman"/>
          <w:lang w:eastAsia="ru-RU"/>
        </w:rPr>
        <w:t xml:space="preserve"> 1709</w:t>
      </w:r>
      <w:r w:rsidR="008C0C6A">
        <w:rPr>
          <w:rFonts w:eastAsia="Times New Roman"/>
          <w:lang w:eastAsia="ru-RU"/>
        </w:rPr>
        <w:t xml:space="preserve"> «</w:t>
      </w:r>
      <w:r w:rsidR="008C0C6A" w:rsidRPr="008C0C6A">
        <w:rPr>
          <w:rFonts w:eastAsia="Times New Roman"/>
          <w:lang w:eastAsia="ru-RU"/>
        </w:rPr>
        <w:t xml:space="preserve">О внесении изменений в постановление Правительства Российской Федерации от 27 декабря 2004 г. </w:t>
      </w:r>
      <w:r w:rsidR="008C0C6A">
        <w:rPr>
          <w:rFonts w:eastAsia="Times New Roman"/>
          <w:lang w:eastAsia="ru-RU"/>
        </w:rPr>
        <w:t>№</w:t>
      </w:r>
      <w:r w:rsidR="008C0C6A" w:rsidRPr="008C0C6A">
        <w:rPr>
          <w:rFonts w:eastAsia="Times New Roman"/>
          <w:lang w:eastAsia="ru-RU"/>
        </w:rPr>
        <w:t xml:space="preserve"> 861</w:t>
      </w:r>
      <w:r w:rsidR="008C0C6A">
        <w:rPr>
          <w:rFonts w:eastAsia="Times New Roman"/>
          <w:lang w:eastAsia="ru-RU"/>
        </w:rPr>
        <w:t>»</w:t>
      </w:r>
      <w:r w:rsidRPr="00C176B4">
        <w:rPr>
          <w:rFonts w:eastAsia="Times New Roman"/>
          <w:lang w:eastAsia="ru-RU"/>
        </w:rPr>
        <w:t xml:space="preserve"> Региональная служба по тарифам Ростовской области</w:t>
      </w:r>
      <w:r w:rsidR="00557681" w:rsidRPr="003D38B8">
        <w:rPr>
          <w:rFonts w:eastAsia="Times New Roman"/>
          <w:lang w:eastAsia="ru-RU"/>
        </w:rPr>
        <w:t xml:space="preserve"> </w:t>
      </w:r>
    </w:p>
    <w:p w:rsidR="00557681" w:rsidRPr="003D38B8" w:rsidRDefault="00557681" w:rsidP="00355760">
      <w:pPr>
        <w:autoSpaceDE w:val="0"/>
        <w:autoSpaceDN w:val="0"/>
        <w:adjustRightInd w:val="0"/>
        <w:ind w:firstLine="720"/>
        <w:contextualSpacing/>
        <w:rPr>
          <w:rFonts w:eastAsia="Times New Roman"/>
          <w:sz w:val="20"/>
          <w:szCs w:val="20"/>
          <w:lang w:eastAsia="ru-RU"/>
        </w:rPr>
      </w:pPr>
    </w:p>
    <w:p w:rsidR="00557681" w:rsidRPr="003D38B8" w:rsidRDefault="00557681" w:rsidP="006C1080">
      <w:pPr>
        <w:contextualSpacing/>
        <w:jc w:val="center"/>
        <w:rPr>
          <w:rFonts w:eastAsia="Times New Roman"/>
          <w:b/>
          <w:lang w:eastAsia="ru-RU"/>
        </w:rPr>
      </w:pPr>
      <w:r w:rsidRPr="003D38B8">
        <w:rPr>
          <w:rFonts w:eastAsia="Times New Roman"/>
          <w:b/>
          <w:lang w:eastAsia="ru-RU"/>
        </w:rPr>
        <w:t>постановляет:</w:t>
      </w:r>
    </w:p>
    <w:p w:rsidR="00557681" w:rsidRPr="003D38B8" w:rsidRDefault="00557681" w:rsidP="00355760">
      <w:pPr>
        <w:autoSpaceDE w:val="0"/>
        <w:autoSpaceDN w:val="0"/>
        <w:adjustRightInd w:val="0"/>
        <w:ind w:firstLine="720"/>
        <w:contextualSpacing/>
        <w:rPr>
          <w:rFonts w:eastAsia="Times New Roman"/>
          <w:sz w:val="20"/>
          <w:szCs w:val="20"/>
          <w:lang w:eastAsia="ru-RU"/>
        </w:rPr>
      </w:pPr>
    </w:p>
    <w:p w:rsidR="00385D63" w:rsidRDefault="00557681" w:rsidP="00355760">
      <w:pPr>
        <w:autoSpaceDE w:val="0"/>
        <w:autoSpaceDN w:val="0"/>
        <w:adjustRightInd w:val="0"/>
        <w:ind w:firstLine="720"/>
        <w:contextualSpacing/>
        <w:rPr>
          <w:rFonts w:eastAsia="Times New Roman"/>
          <w:lang w:eastAsia="ru-RU"/>
        </w:rPr>
      </w:pPr>
      <w:r w:rsidRPr="003D38B8">
        <w:rPr>
          <w:rFonts w:eastAsia="Times New Roman"/>
          <w:lang w:eastAsia="ru-RU"/>
        </w:rPr>
        <w:t xml:space="preserve">1. </w:t>
      </w:r>
      <w:r w:rsidR="00385D63">
        <w:rPr>
          <w:rFonts w:eastAsia="Times New Roman"/>
          <w:lang w:eastAsia="ru-RU"/>
        </w:rPr>
        <w:t xml:space="preserve">Внести </w:t>
      </w:r>
      <w:r w:rsidR="00920EDB">
        <w:rPr>
          <w:rFonts w:eastAsia="Times New Roman"/>
          <w:lang w:eastAsia="ru-RU"/>
        </w:rPr>
        <w:t xml:space="preserve">следующие </w:t>
      </w:r>
      <w:r w:rsidR="00385D63">
        <w:rPr>
          <w:rFonts w:eastAsia="Times New Roman"/>
          <w:lang w:eastAsia="ru-RU"/>
        </w:rPr>
        <w:t xml:space="preserve">изменения </w:t>
      </w:r>
      <w:r w:rsidR="00DF6B7A">
        <w:rPr>
          <w:rFonts w:eastAsia="Times New Roman"/>
          <w:lang w:eastAsia="ru-RU"/>
        </w:rPr>
        <w:t>постановлени</w:t>
      </w:r>
      <w:r w:rsidR="00920EDB">
        <w:rPr>
          <w:rFonts w:eastAsia="Times New Roman"/>
          <w:lang w:eastAsia="ru-RU"/>
        </w:rPr>
        <w:t>е</w:t>
      </w:r>
      <w:r w:rsidR="00DF6B7A">
        <w:rPr>
          <w:rFonts w:eastAsia="Times New Roman"/>
          <w:lang w:eastAsia="ru-RU"/>
        </w:rPr>
        <w:t xml:space="preserve"> </w:t>
      </w:r>
      <w:r w:rsidR="00DF6B7A" w:rsidRPr="00DF6B7A">
        <w:rPr>
          <w:rFonts w:eastAsia="Times New Roman"/>
          <w:lang w:eastAsia="ru-RU"/>
        </w:rPr>
        <w:t xml:space="preserve">Региональной службы по тарифам Ростовской области от 26.11.2024 № 556 «Об установлении единых стандартизированных тарифных ставок за технологическое присоединение </w:t>
      </w:r>
      <w:proofErr w:type="spellStart"/>
      <w:r w:rsidR="00DF6B7A" w:rsidRPr="00DF6B7A">
        <w:rPr>
          <w:rFonts w:eastAsia="Times New Roman"/>
          <w:lang w:eastAsia="ru-RU"/>
        </w:rPr>
        <w:t>энергопринимающих</w:t>
      </w:r>
      <w:proofErr w:type="spellEnd"/>
      <w:r w:rsidR="00DF6B7A" w:rsidRPr="00DF6B7A">
        <w:rPr>
          <w:rFonts w:eastAsia="Times New Roman"/>
          <w:lang w:eastAsia="ru-RU"/>
        </w:rPr>
        <w:t xml:space="preserve"> устройств к распределительным электрическим сетям территориальных сетевых организаций на территории Ростовской области на 2025 год»</w:t>
      </w:r>
      <w:r w:rsidR="00DF6B7A">
        <w:rPr>
          <w:rFonts w:eastAsia="Times New Roman"/>
          <w:lang w:eastAsia="ru-RU"/>
        </w:rPr>
        <w:t>:</w:t>
      </w:r>
    </w:p>
    <w:p w:rsidR="00920EDB" w:rsidRDefault="00920EDB" w:rsidP="00355760">
      <w:pPr>
        <w:autoSpaceDE w:val="0"/>
        <w:autoSpaceDN w:val="0"/>
        <w:adjustRightInd w:val="0"/>
        <w:ind w:firstLine="72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В пункте 3:</w:t>
      </w:r>
    </w:p>
    <w:p w:rsidR="00671CA1" w:rsidRDefault="00DF6B7A" w:rsidP="00355760">
      <w:pPr>
        <w:autoSpaceDE w:val="0"/>
        <w:autoSpaceDN w:val="0"/>
        <w:adjustRightInd w:val="0"/>
        <w:ind w:firstLine="720"/>
        <w:contextualSpacing/>
        <w:rPr>
          <w:rFonts w:eastAsia="Times New Roman"/>
          <w:lang w:eastAsia="ru-RU"/>
        </w:rPr>
      </w:pPr>
      <w:r w:rsidRPr="00E87CD1">
        <w:rPr>
          <w:rFonts w:eastAsia="Times New Roman"/>
          <w:lang w:eastAsia="ru-RU"/>
        </w:rPr>
        <w:t>1.1.</w:t>
      </w:r>
      <w:r w:rsidR="00920EDB" w:rsidRPr="00E87CD1">
        <w:rPr>
          <w:rFonts w:eastAsia="Times New Roman"/>
          <w:lang w:eastAsia="ru-RU"/>
        </w:rPr>
        <w:t>1</w:t>
      </w:r>
      <w:r w:rsidRPr="00E87CD1">
        <w:rPr>
          <w:rFonts w:eastAsia="Times New Roman"/>
          <w:lang w:eastAsia="ru-RU"/>
        </w:rPr>
        <w:t xml:space="preserve"> Абзац третий дополнить предложением следующего содержания</w:t>
      </w:r>
      <w:r w:rsidR="00671CA1">
        <w:rPr>
          <w:rFonts w:eastAsia="Times New Roman"/>
          <w:lang w:eastAsia="ru-RU"/>
        </w:rPr>
        <w:t>:</w:t>
      </w:r>
    </w:p>
    <w:p w:rsidR="00590EA4" w:rsidRDefault="00DF6B7A" w:rsidP="00355760">
      <w:pPr>
        <w:autoSpaceDE w:val="0"/>
        <w:autoSpaceDN w:val="0"/>
        <w:adjustRightInd w:val="0"/>
        <w:ind w:firstLine="720"/>
        <w:contextualSpacing/>
      </w:pPr>
      <w:r w:rsidRPr="00E87CD1">
        <w:rPr>
          <w:rFonts w:eastAsia="Times New Roman"/>
          <w:lang w:eastAsia="ru-RU"/>
        </w:rPr>
        <w:t>«</w:t>
      </w:r>
      <w:r w:rsidRPr="00E87CD1">
        <w:t xml:space="preserve">В случае, если стоимость мероприятий по технологическому присоединению, рассчитанная в соответствии с настоящим абзацем, составляет менее платы за технологическое присоединение, рассчитанной в порядке, предусмотренном абзацами вторым - пятым пункта </w:t>
      </w:r>
      <w:r w:rsidR="00E87CD1" w:rsidRPr="00E87CD1">
        <w:t>3</w:t>
      </w:r>
      <w:r w:rsidRPr="00E87CD1">
        <w:t>(</w:t>
      </w:r>
      <w:r w:rsidR="00E87CD1" w:rsidRPr="00E87CD1">
        <w:t>1</w:t>
      </w:r>
      <w:r w:rsidRPr="00E87CD1">
        <w:t>) настоящ</w:t>
      </w:r>
      <w:r w:rsidR="00E87CD1" w:rsidRPr="00E87CD1">
        <w:t>его</w:t>
      </w:r>
      <w:r w:rsidRPr="00E87CD1">
        <w:t xml:space="preserve"> </w:t>
      </w:r>
      <w:r w:rsidR="00F967DE">
        <w:t>п</w:t>
      </w:r>
      <w:r w:rsidR="00E87CD1" w:rsidRPr="00E87CD1">
        <w:t>остановления</w:t>
      </w:r>
      <w:r w:rsidRPr="00E87CD1">
        <w:t xml:space="preserve">, то плата за технологическое присоединение рассчитывается в соответствии с абзацами вторым - пятым пункта </w:t>
      </w:r>
      <w:r w:rsidR="00E87CD1" w:rsidRPr="00E87CD1">
        <w:t>3</w:t>
      </w:r>
      <w:r w:rsidRPr="00E87CD1">
        <w:t>(</w:t>
      </w:r>
      <w:r w:rsidR="00E87CD1" w:rsidRPr="00E87CD1">
        <w:t>1</w:t>
      </w:r>
      <w:r w:rsidRPr="00E87CD1">
        <w:t>) настоящ</w:t>
      </w:r>
      <w:r w:rsidR="00E87CD1" w:rsidRPr="00E87CD1">
        <w:t>его</w:t>
      </w:r>
      <w:r w:rsidRPr="00E87CD1">
        <w:t xml:space="preserve"> </w:t>
      </w:r>
      <w:r w:rsidR="00F967DE">
        <w:t>п</w:t>
      </w:r>
      <w:r w:rsidR="00E87CD1" w:rsidRPr="00E87CD1">
        <w:t>остановления</w:t>
      </w:r>
      <w:r w:rsidR="00590EA4">
        <w:t>.».</w:t>
      </w:r>
    </w:p>
    <w:p w:rsidR="00DF6B7A" w:rsidRDefault="00920EDB" w:rsidP="00355760">
      <w:pPr>
        <w:autoSpaceDE w:val="0"/>
        <w:autoSpaceDN w:val="0"/>
        <w:adjustRightInd w:val="0"/>
        <w:ind w:firstLine="720"/>
        <w:contextualSpacing/>
      </w:pPr>
      <w:r>
        <w:t>1.</w:t>
      </w:r>
      <w:r w:rsidR="00DF6B7A">
        <w:t>1.2. Абзац четвертый после слов «</w:t>
      </w:r>
      <w:r w:rsidR="00DF6B7A" w:rsidRPr="00DF6B7A">
        <w:t xml:space="preserve">(с учетом ранее присоединенных в данной точке присоединения </w:t>
      </w:r>
      <w:proofErr w:type="spellStart"/>
      <w:r w:rsidR="00DF6B7A" w:rsidRPr="00DF6B7A">
        <w:t>энергопринимающих</w:t>
      </w:r>
      <w:proofErr w:type="spellEnd"/>
      <w:r w:rsidR="00DF6B7A" w:rsidRPr="00DF6B7A">
        <w:t xml:space="preserve"> устройств)</w:t>
      </w:r>
      <w:r w:rsidR="00DF6B7A">
        <w:t xml:space="preserve">» дополнить словами </w:t>
      </w:r>
      <w:r w:rsidR="00DF6B7A" w:rsidRPr="00920EDB">
        <w:t>«</w:t>
      </w:r>
      <w:r w:rsidR="004547EF">
        <w:t xml:space="preserve">, </w:t>
      </w:r>
      <w:r w:rsidR="00DF6B7A" w:rsidRPr="00920EDB">
        <w:t xml:space="preserve">которые используются для бытовых и иных нужд, не связанных с осуществлением </w:t>
      </w:r>
      <w:r w:rsidR="00DF6B7A" w:rsidRPr="00920EDB">
        <w:lastRenderedPageBreak/>
        <w:t>предпринимательской деятельности, и электроснабжение которых предусм</w:t>
      </w:r>
      <w:r w:rsidR="00590EA4">
        <w:t>атривается по одному источнику».</w:t>
      </w:r>
    </w:p>
    <w:p w:rsidR="004547EF" w:rsidRDefault="004547EF" w:rsidP="00355760">
      <w:pPr>
        <w:autoSpaceDE w:val="0"/>
        <w:autoSpaceDN w:val="0"/>
        <w:adjustRightInd w:val="0"/>
        <w:ind w:firstLine="720"/>
        <w:contextualSpacing/>
      </w:pPr>
      <w:r>
        <w:t>1.1.3. А</w:t>
      </w:r>
      <w:r w:rsidRPr="004547EF">
        <w:t xml:space="preserve">бзац пятый дополнить словами </w:t>
      </w:r>
      <w:r>
        <w:t>«</w:t>
      </w:r>
      <w:r w:rsidRPr="004547EF">
        <w:t>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>
        <w:t>»</w:t>
      </w:r>
      <w:r w:rsidR="00590EA4">
        <w:t>.</w:t>
      </w:r>
    </w:p>
    <w:p w:rsidR="00DF6B7A" w:rsidRDefault="00920EDB" w:rsidP="00355760">
      <w:pPr>
        <w:autoSpaceDE w:val="0"/>
        <w:autoSpaceDN w:val="0"/>
        <w:adjustRightInd w:val="0"/>
        <w:ind w:firstLine="720"/>
        <w:contextualSpacing/>
      </w:pPr>
      <w:r>
        <w:t>1.</w:t>
      </w:r>
      <w:r w:rsidR="00DF6B7A">
        <w:t>1.</w:t>
      </w:r>
      <w:r w:rsidR="004547EF">
        <w:t>4</w:t>
      </w:r>
      <w:r w:rsidR="00DF6B7A">
        <w:t xml:space="preserve">. В абзаце семнадцатом </w:t>
      </w:r>
      <w:r w:rsidR="00DF6B7A" w:rsidRPr="00DF6B7A">
        <w:t xml:space="preserve">слова </w:t>
      </w:r>
      <w:r w:rsidR="00DF6B7A">
        <w:t>«</w:t>
      </w:r>
      <w:r w:rsidR="00DF6B7A" w:rsidRPr="00DF6B7A">
        <w:t xml:space="preserve">от 5 мая 1992 г. № 431 «О мерах по социальной поддержке многодетных семей» заменить словами </w:t>
      </w:r>
      <w:r w:rsidR="00DF6B7A">
        <w:t>«</w:t>
      </w:r>
      <w:r w:rsidR="00DF6B7A" w:rsidRPr="00DF6B7A">
        <w:t xml:space="preserve">от 23 января 2024 г. </w:t>
      </w:r>
      <w:r w:rsidR="00DF6B7A">
        <w:t>№</w:t>
      </w:r>
      <w:r w:rsidR="00DF6B7A" w:rsidRPr="00DF6B7A">
        <w:t xml:space="preserve"> 63 </w:t>
      </w:r>
      <w:r w:rsidR="00F967DE">
        <w:t>«</w:t>
      </w:r>
      <w:r w:rsidR="00DF6B7A" w:rsidRPr="00DF6B7A">
        <w:t>О мерах социальной поддержки многодетных семей</w:t>
      </w:r>
      <w:r w:rsidR="00590EA4">
        <w:t>».</w:t>
      </w:r>
    </w:p>
    <w:p w:rsidR="00DF6B7A" w:rsidRDefault="00920EDB" w:rsidP="00355760">
      <w:pPr>
        <w:autoSpaceDE w:val="0"/>
        <w:autoSpaceDN w:val="0"/>
        <w:adjustRightInd w:val="0"/>
        <w:ind w:firstLine="720"/>
        <w:contextualSpacing/>
      </w:pPr>
      <w:r>
        <w:t>1.</w:t>
      </w:r>
      <w:r w:rsidR="00DF6B7A">
        <w:t>1.</w:t>
      </w:r>
      <w:r w:rsidR="004547EF">
        <w:t>5</w:t>
      </w:r>
      <w:r w:rsidR="00DF6B7A">
        <w:t xml:space="preserve">. </w:t>
      </w:r>
      <w:r>
        <w:t>Абзац двадцать пятый после слов «</w:t>
      </w:r>
      <w:r w:rsidRPr="00920EDB">
        <w:t>если лицом, обратившимся с заявкой,</w:t>
      </w:r>
      <w:r>
        <w:t xml:space="preserve">» дополнить словами </w:t>
      </w:r>
      <w:r w:rsidR="00DF6B7A">
        <w:t>«</w:t>
      </w:r>
      <w:r w:rsidR="00DF6B7A" w:rsidRPr="00DF6B7A">
        <w:t xml:space="preserve">лицом, передавшим заявителю права владения объектом капитального строительства (нежилым помещением в нем) и (или) земельным участком (в том числе их частью), на которых или в которых расположены (будут располагаться) </w:t>
      </w:r>
      <w:proofErr w:type="spellStart"/>
      <w:r w:rsidR="00DF6B7A" w:rsidRPr="00DF6B7A">
        <w:t>энергопринимающие</w:t>
      </w:r>
      <w:proofErr w:type="spellEnd"/>
      <w:r w:rsidR="00DF6B7A" w:rsidRPr="00DF6B7A">
        <w:t xml:space="preserve"> устройства заявителя),</w:t>
      </w:r>
      <w:r w:rsidR="00DF6B7A">
        <w:t>»</w:t>
      </w:r>
      <w:r w:rsidR="00590EA4">
        <w:t>.</w:t>
      </w:r>
    </w:p>
    <w:p w:rsidR="00010918" w:rsidRDefault="00920EDB" w:rsidP="00355760">
      <w:pPr>
        <w:autoSpaceDE w:val="0"/>
        <w:autoSpaceDN w:val="0"/>
        <w:adjustRightInd w:val="0"/>
        <w:ind w:firstLine="720"/>
        <w:contextualSpacing/>
      </w:pPr>
      <w:r>
        <w:t>1.1.</w:t>
      </w:r>
      <w:r w:rsidR="004547EF">
        <w:t>6</w:t>
      </w:r>
      <w:r>
        <w:t>. Абзац двадцать шестой изложить в следующей редакции:</w:t>
      </w:r>
    </w:p>
    <w:p w:rsidR="00920EDB" w:rsidRDefault="00920EDB" w:rsidP="00355760">
      <w:pPr>
        <w:autoSpaceDE w:val="0"/>
        <w:autoSpaceDN w:val="0"/>
        <w:adjustRightInd w:val="0"/>
        <w:ind w:firstLine="720"/>
        <w:contextualSpacing/>
      </w:pPr>
      <w:r w:rsidRPr="009F4F74">
        <w:t xml:space="preserve">«при технологическом присоединении </w:t>
      </w:r>
      <w:proofErr w:type="spellStart"/>
      <w:r w:rsidRPr="009F4F74">
        <w:t>энергопринимающих</w:t>
      </w:r>
      <w:proofErr w:type="spellEnd"/>
      <w:r w:rsidRPr="009F4F74">
        <w:t xml:space="preserve"> устройств заявителей, соответствующих критериям, указанным в абзацах первом, четвертом, пятом, </w:t>
      </w:r>
      <w:r w:rsidR="003B24D9" w:rsidRPr="009F4F74">
        <w:t>восемнадцатом</w:t>
      </w:r>
      <w:r w:rsidRPr="009F4F74">
        <w:t xml:space="preserve"> и двадцать </w:t>
      </w:r>
      <w:r w:rsidR="003B24D9" w:rsidRPr="009F4F74">
        <w:t>первом</w:t>
      </w:r>
      <w:r w:rsidRPr="009F4F74">
        <w:t xml:space="preserve"> настоящего пункта, если такие устройства расположены (будут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</w:t>
      </w:r>
      <w:proofErr w:type="spellStart"/>
      <w:r w:rsidRPr="009F4F74">
        <w:t>энергопринимающие</w:t>
      </w:r>
      <w:proofErr w:type="spellEnd"/>
      <w:r w:rsidRPr="009F4F74">
        <w:t xml:space="preserve"> устройства, в отношении которых ранее уже была подана заявка, которая не была аннулирована в соответствии с Правилами, или заключен договор в целях технологического присоединения </w:t>
      </w:r>
      <w:proofErr w:type="spellStart"/>
      <w:r w:rsidRPr="009F4F74">
        <w:t>энергопринимающих</w:t>
      </w:r>
      <w:proofErr w:type="spellEnd"/>
      <w:r w:rsidRPr="009F4F74">
        <w:t xml:space="preserve"> устройств, соответствующих указанным критериям, при условии, что со дня заключения такого договора не истекло 3 года (положения настоящего абзаца применяются также в случаях, когда </w:t>
      </w:r>
      <w:proofErr w:type="spellStart"/>
      <w:r w:rsidRPr="009F4F74">
        <w:t>энергопринимающие</w:t>
      </w:r>
      <w:proofErr w:type="spellEnd"/>
      <w:r w:rsidRPr="009F4F74">
        <w:t xml:space="preserve"> устройства расположены (будут располагаться) на земельных участках, образованных путем разделения, выделения или перераспределения после подачи заявки и (или) заключения договора в отношении </w:t>
      </w:r>
      <w:proofErr w:type="spellStart"/>
      <w:r w:rsidRPr="009F4F74">
        <w:t>энергопринимающих</w:t>
      </w:r>
      <w:proofErr w:type="spellEnd"/>
      <w:r w:rsidRPr="009F4F74">
        <w:t xml:space="preserve"> устройств, расположенных (планируемых к расположению) на исходном земельном участке).»</w:t>
      </w:r>
      <w:r w:rsidR="00010918" w:rsidRPr="009F4F74">
        <w:t>.</w:t>
      </w:r>
    </w:p>
    <w:p w:rsidR="00010918" w:rsidRPr="009F4F74" w:rsidRDefault="00010918" w:rsidP="00355760">
      <w:pPr>
        <w:autoSpaceDE w:val="0"/>
        <w:autoSpaceDN w:val="0"/>
        <w:adjustRightInd w:val="0"/>
        <w:ind w:firstLine="720"/>
        <w:contextualSpacing/>
      </w:pPr>
      <w:r w:rsidRPr="009F4F74">
        <w:t>1.2. Дополнить пунктом 3(1) следующего содержания:</w:t>
      </w:r>
    </w:p>
    <w:p w:rsidR="00010918" w:rsidRPr="009F4F74" w:rsidRDefault="00010918" w:rsidP="00010918">
      <w:pPr>
        <w:autoSpaceDE w:val="0"/>
        <w:autoSpaceDN w:val="0"/>
        <w:adjustRightInd w:val="0"/>
        <w:ind w:firstLine="720"/>
        <w:contextualSpacing/>
      </w:pPr>
      <w:r w:rsidRPr="009F4F74">
        <w:t>«</w:t>
      </w:r>
      <w:r w:rsidR="00671CA1">
        <w:t xml:space="preserve">3(1). </w:t>
      </w:r>
      <w:r w:rsidRPr="009F4F74">
        <w:t xml:space="preserve">В случае подачи заявки в целях увеличения максимальной мощности ранее присоединенных </w:t>
      </w:r>
      <w:proofErr w:type="spellStart"/>
      <w:r w:rsidRPr="009F4F74">
        <w:t>энергопринимающих</w:t>
      </w:r>
      <w:proofErr w:type="spellEnd"/>
      <w:r w:rsidRPr="009F4F74">
        <w:t xml:space="preserve"> устройств без изменения категории надежности электроснабжения заявителем, максимальная мощность </w:t>
      </w:r>
      <w:proofErr w:type="spellStart"/>
      <w:r w:rsidRPr="009F4F74">
        <w:t>энергопринимающих</w:t>
      </w:r>
      <w:proofErr w:type="spellEnd"/>
      <w:r w:rsidRPr="009F4F74">
        <w:t xml:space="preserve"> устройств которого в результате такого увеличения максимальной мощности составит не более 150 кВт включительно,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электросетевого хозяйства, в том числе на строительство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9F4F74">
        <w:t>энергопринимающих</w:t>
      </w:r>
      <w:proofErr w:type="spellEnd"/>
      <w:r w:rsidRPr="009F4F74">
        <w:t xml:space="preserve"> устройств.</w:t>
      </w:r>
    </w:p>
    <w:p w:rsidR="00010918" w:rsidRPr="009F4F74" w:rsidRDefault="00010918" w:rsidP="00010918">
      <w:pPr>
        <w:autoSpaceDE w:val="0"/>
        <w:autoSpaceDN w:val="0"/>
        <w:adjustRightInd w:val="0"/>
        <w:ind w:firstLine="720"/>
        <w:contextualSpacing/>
      </w:pPr>
      <w:r w:rsidRPr="009F4F74">
        <w:t xml:space="preserve">В состав платы за технологическое присоединение </w:t>
      </w:r>
      <w:proofErr w:type="spellStart"/>
      <w:r w:rsidRPr="009F4F74">
        <w:t>энергопринимающих</w:t>
      </w:r>
      <w:proofErr w:type="spellEnd"/>
      <w:r w:rsidRPr="009F4F74">
        <w:t xml:space="preserve"> устройств заявителей, указанных в абзаце первом настоящего пункта, а также в целях определения размера платы за технологическое присоединение в соответствии с абзацем третьим пункта </w:t>
      </w:r>
      <w:r w:rsidR="009F4F74" w:rsidRPr="009F4F74">
        <w:t>3 настоящего</w:t>
      </w:r>
      <w:r w:rsidRPr="009F4F74">
        <w:t xml:space="preserve"> </w:t>
      </w:r>
      <w:r w:rsidR="00F967DE">
        <w:t>п</w:t>
      </w:r>
      <w:r w:rsidR="009F4F74" w:rsidRPr="009F4F74">
        <w:t>остановления</w:t>
      </w:r>
      <w:r w:rsidRPr="009F4F74">
        <w:t xml:space="preserve"> допускается включение:</w:t>
      </w:r>
    </w:p>
    <w:p w:rsidR="00010918" w:rsidRPr="009F4F74" w:rsidRDefault="00010918" w:rsidP="00010918">
      <w:pPr>
        <w:autoSpaceDE w:val="0"/>
        <w:autoSpaceDN w:val="0"/>
        <w:adjustRightInd w:val="0"/>
        <w:ind w:firstLine="720"/>
        <w:contextualSpacing/>
      </w:pPr>
      <w:r w:rsidRPr="009F4F74">
        <w:t>затрат, связанных с подготовкой и выдачей сетевой организацией технических условий заявителю;</w:t>
      </w:r>
    </w:p>
    <w:p w:rsidR="00010918" w:rsidRPr="009F4F74" w:rsidRDefault="00010918" w:rsidP="00010918">
      <w:pPr>
        <w:autoSpaceDE w:val="0"/>
        <w:autoSpaceDN w:val="0"/>
        <w:adjustRightInd w:val="0"/>
        <w:ind w:firstLine="720"/>
        <w:contextualSpacing/>
      </w:pPr>
      <w:r w:rsidRPr="009F4F74">
        <w:t>затрат, связанных с проверкой сетевой организацией выполнения заявителем технических условий (в случаях, если в соответствии с Правилами предусматривается проверка выполнения технических условий заявителем);</w:t>
      </w:r>
    </w:p>
    <w:p w:rsidR="00010918" w:rsidRPr="009F4F74" w:rsidRDefault="00010918" w:rsidP="00010918">
      <w:pPr>
        <w:autoSpaceDE w:val="0"/>
        <w:autoSpaceDN w:val="0"/>
        <w:adjustRightInd w:val="0"/>
        <w:ind w:firstLine="720"/>
        <w:contextualSpacing/>
      </w:pPr>
      <w:r w:rsidRPr="009F4F74">
        <w:t>затрат на обеспечение средствами коммерческого учета электрической энергии (мощности) (в случаях, если техническими условиями предусмотрена замена прибора учета электрической энергии (мощности).</w:t>
      </w:r>
    </w:p>
    <w:p w:rsidR="00010918" w:rsidRPr="009F4F74" w:rsidRDefault="00010918" w:rsidP="00010918">
      <w:pPr>
        <w:autoSpaceDE w:val="0"/>
        <w:autoSpaceDN w:val="0"/>
        <w:adjustRightInd w:val="0"/>
        <w:ind w:firstLine="720"/>
        <w:contextualSpacing/>
      </w:pPr>
      <w:r w:rsidRPr="009F4F74">
        <w:t>Затраты сетевой организации, подлежащие включению в состав платы за технологическое присоединение в соответствии с абзацами третьим - пятым настоящего пункта, рассчитываются сетевой организацией с применением стандартизированных тарифных ставок.».</w:t>
      </w:r>
    </w:p>
    <w:p w:rsidR="00010918" w:rsidRDefault="00010918" w:rsidP="00010918">
      <w:pPr>
        <w:autoSpaceDE w:val="0"/>
        <w:autoSpaceDN w:val="0"/>
        <w:adjustRightInd w:val="0"/>
        <w:ind w:firstLine="720"/>
        <w:contextualSpacing/>
        <w:rPr>
          <w:rFonts w:eastAsia="Times New Roman"/>
          <w:lang w:eastAsia="ru-RU"/>
        </w:rPr>
      </w:pPr>
      <w:r w:rsidRPr="009F4F74">
        <w:t xml:space="preserve">1.3. </w:t>
      </w:r>
      <w:r w:rsidRPr="009F4F74">
        <w:rPr>
          <w:rFonts w:eastAsia="Times New Roman"/>
          <w:lang w:eastAsia="ru-RU"/>
        </w:rPr>
        <w:t xml:space="preserve">В строке 30 </w:t>
      </w:r>
      <w:r w:rsidR="005C4DAE">
        <w:rPr>
          <w:rFonts w:eastAsia="Times New Roman"/>
          <w:lang w:eastAsia="ru-RU"/>
        </w:rPr>
        <w:t>п</w:t>
      </w:r>
      <w:r w:rsidRPr="009F4F74">
        <w:rPr>
          <w:rFonts w:eastAsia="Times New Roman"/>
          <w:lang w:eastAsia="ru-RU"/>
        </w:rPr>
        <w:t xml:space="preserve">риложения № 2 </w:t>
      </w:r>
      <w:r w:rsidR="005C4DAE">
        <w:rPr>
          <w:rFonts w:eastAsia="Times New Roman"/>
          <w:lang w:eastAsia="ru-RU"/>
        </w:rPr>
        <w:t xml:space="preserve">к постановлению </w:t>
      </w:r>
      <w:r w:rsidRPr="009F4F74">
        <w:rPr>
          <w:rFonts w:eastAsia="Times New Roman"/>
          <w:lang w:eastAsia="ru-RU"/>
        </w:rPr>
        <w:t>цифры «3.1.1.2.1.1» заменить цифрами «3.1.2.1.1.1».</w:t>
      </w:r>
    </w:p>
    <w:p w:rsidR="00010918" w:rsidRDefault="00010918" w:rsidP="006C1080">
      <w:pPr>
        <w:autoSpaceDE w:val="0"/>
        <w:autoSpaceDN w:val="0"/>
        <w:adjustRightInd w:val="0"/>
        <w:ind w:firstLine="720"/>
        <w:contextualSpacing/>
      </w:pPr>
      <w:r>
        <w:t xml:space="preserve">2. </w:t>
      </w:r>
      <w:r w:rsidRPr="003D38B8">
        <w:rPr>
          <w:rFonts w:eastAsia="Times New Roman"/>
          <w:lang w:eastAsia="ru-RU"/>
        </w:rPr>
        <w:t>Постановление вступает в силу с 1 января 202</w:t>
      </w:r>
      <w:r>
        <w:rPr>
          <w:rFonts w:eastAsia="Times New Roman"/>
          <w:lang w:eastAsia="ru-RU"/>
        </w:rPr>
        <w:t>5</w:t>
      </w:r>
      <w:r w:rsidRPr="003D38B8">
        <w:rPr>
          <w:rFonts w:eastAsia="Times New Roman"/>
          <w:lang w:eastAsia="ru-RU"/>
        </w:rPr>
        <w:t xml:space="preserve"> года.</w:t>
      </w:r>
    </w:p>
    <w:p w:rsidR="00010918" w:rsidRDefault="00010918" w:rsidP="006C1080">
      <w:pPr>
        <w:autoSpaceDE w:val="0"/>
        <w:autoSpaceDN w:val="0"/>
        <w:adjustRightInd w:val="0"/>
        <w:ind w:firstLine="720"/>
        <w:contextualSpacing/>
      </w:pPr>
    </w:p>
    <w:p w:rsidR="00010918" w:rsidRDefault="00010918" w:rsidP="006C1080">
      <w:pPr>
        <w:autoSpaceDE w:val="0"/>
        <w:autoSpaceDN w:val="0"/>
        <w:adjustRightInd w:val="0"/>
        <w:ind w:firstLine="720"/>
        <w:contextualSpacing/>
      </w:pPr>
    </w:p>
    <w:p w:rsidR="00536543" w:rsidRDefault="00536543" w:rsidP="0035576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contextualSpacing/>
        <w:jc w:val="left"/>
        <w:rPr>
          <w:rFonts w:eastAsia="Times New Roman"/>
          <w:b/>
          <w:lang w:eastAsia="ru-RU"/>
        </w:rPr>
      </w:pPr>
    </w:p>
    <w:p w:rsidR="00557681" w:rsidRPr="003D38B8" w:rsidRDefault="00557681" w:rsidP="0035576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contextualSpacing/>
        <w:jc w:val="left"/>
        <w:rPr>
          <w:rFonts w:eastAsia="Times New Roman"/>
          <w:b/>
          <w:lang w:eastAsia="ru-RU"/>
        </w:rPr>
      </w:pPr>
      <w:r w:rsidRPr="003D38B8">
        <w:rPr>
          <w:rFonts w:eastAsia="Times New Roman"/>
          <w:b/>
          <w:lang w:eastAsia="ru-RU"/>
        </w:rPr>
        <w:t xml:space="preserve">Руководитель </w:t>
      </w:r>
    </w:p>
    <w:p w:rsidR="00557681" w:rsidRPr="003D38B8" w:rsidRDefault="00557681" w:rsidP="0035576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contextualSpacing/>
        <w:jc w:val="left"/>
        <w:rPr>
          <w:rFonts w:eastAsia="Times New Roman"/>
          <w:b/>
          <w:lang w:eastAsia="ru-RU"/>
        </w:rPr>
      </w:pPr>
      <w:r w:rsidRPr="003D38B8">
        <w:rPr>
          <w:rFonts w:eastAsia="Times New Roman"/>
          <w:b/>
          <w:lang w:eastAsia="ru-RU"/>
        </w:rPr>
        <w:t xml:space="preserve">Региональной службы по тарифам </w:t>
      </w:r>
    </w:p>
    <w:p w:rsidR="00557681" w:rsidRPr="00557681" w:rsidRDefault="00557681" w:rsidP="00355760">
      <w:pPr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  <w:r w:rsidRPr="003D38B8">
        <w:rPr>
          <w:rFonts w:eastAsia="Times New Roman"/>
          <w:b/>
          <w:lang w:eastAsia="ru-RU"/>
        </w:rPr>
        <w:t>Ростовской области</w:t>
      </w:r>
      <w:r w:rsidRPr="003D38B8">
        <w:rPr>
          <w:rFonts w:eastAsia="Times New Roman"/>
          <w:b/>
          <w:lang w:eastAsia="ru-RU"/>
        </w:rPr>
        <w:tab/>
        <w:t xml:space="preserve">                                        </w:t>
      </w:r>
      <w:r w:rsidRPr="003D38B8">
        <w:rPr>
          <w:rFonts w:eastAsia="Times New Roman"/>
          <w:b/>
          <w:lang w:eastAsia="ru-RU"/>
        </w:rPr>
        <w:tab/>
      </w:r>
      <w:r w:rsidRPr="003D38B8">
        <w:rPr>
          <w:rFonts w:eastAsia="Times New Roman"/>
          <w:b/>
          <w:lang w:eastAsia="ru-RU"/>
        </w:rPr>
        <w:tab/>
        <w:t xml:space="preserve">    </w:t>
      </w:r>
      <w:r w:rsidRPr="003D38B8">
        <w:rPr>
          <w:rFonts w:eastAsia="Times New Roman"/>
          <w:b/>
          <w:lang w:eastAsia="ru-RU"/>
        </w:rPr>
        <w:tab/>
        <w:t xml:space="preserve">      </w:t>
      </w:r>
      <w:r w:rsidR="009B788E">
        <w:rPr>
          <w:rFonts w:eastAsia="Times New Roman"/>
          <w:b/>
          <w:lang w:eastAsia="ru-RU"/>
        </w:rPr>
        <w:t xml:space="preserve">       </w:t>
      </w:r>
      <w:r w:rsidRPr="003D38B8">
        <w:rPr>
          <w:rFonts w:eastAsia="Times New Roman"/>
          <w:b/>
          <w:lang w:eastAsia="ru-RU"/>
        </w:rPr>
        <w:t xml:space="preserve">  А.В. Лукьянов</w:t>
      </w:r>
    </w:p>
    <w:p w:rsidR="00BF068A" w:rsidRDefault="00BF068A" w:rsidP="00355760">
      <w:pPr>
        <w:contextualSpacing/>
        <w:rPr>
          <w:sz w:val="20"/>
          <w:szCs w:val="20"/>
        </w:rPr>
      </w:pPr>
    </w:p>
    <w:sectPr w:rsidR="00BF068A" w:rsidSect="006215A0">
      <w:pgSz w:w="11906" w:h="16838"/>
      <w:pgMar w:top="1135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81"/>
    <w:rsid w:val="00010918"/>
    <w:rsid w:val="00056421"/>
    <w:rsid w:val="000746DB"/>
    <w:rsid w:val="000C0F16"/>
    <w:rsid w:val="00123D52"/>
    <w:rsid w:val="001446F0"/>
    <w:rsid w:val="00146140"/>
    <w:rsid w:val="00156070"/>
    <w:rsid w:val="001A02FE"/>
    <w:rsid w:val="001A1A14"/>
    <w:rsid w:val="001A5E67"/>
    <w:rsid w:val="00252505"/>
    <w:rsid w:val="0025435F"/>
    <w:rsid w:val="00256500"/>
    <w:rsid w:val="00272255"/>
    <w:rsid w:val="002F3B53"/>
    <w:rsid w:val="00301288"/>
    <w:rsid w:val="00301BD6"/>
    <w:rsid w:val="00355760"/>
    <w:rsid w:val="00385D63"/>
    <w:rsid w:val="00386BC0"/>
    <w:rsid w:val="00393740"/>
    <w:rsid w:val="003B2269"/>
    <w:rsid w:val="003B24D9"/>
    <w:rsid w:val="003D38B8"/>
    <w:rsid w:val="00411306"/>
    <w:rsid w:val="00431788"/>
    <w:rsid w:val="004547EF"/>
    <w:rsid w:val="004575B4"/>
    <w:rsid w:val="00465FDD"/>
    <w:rsid w:val="0047321A"/>
    <w:rsid w:val="00480B60"/>
    <w:rsid w:val="004817A0"/>
    <w:rsid w:val="00493E83"/>
    <w:rsid w:val="004C2FED"/>
    <w:rsid w:val="004D012F"/>
    <w:rsid w:val="004F762E"/>
    <w:rsid w:val="00523B57"/>
    <w:rsid w:val="00536543"/>
    <w:rsid w:val="00543154"/>
    <w:rsid w:val="0055356C"/>
    <w:rsid w:val="00557681"/>
    <w:rsid w:val="00587B9E"/>
    <w:rsid w:val="00590EA4"/>
    <w:rsid w:val="005952D9"/>
    <w:rsid w:val="00597FDE"/>
    <w:rsid w:val="005A60EC"/>
    <w:rsid w:val="005B7346"/>
    <w:rsid w:val="005C4DAE"/>
    <w:rsid w:val="005F1520"/>
    <w:rsid w:val="005F4649"/>
    <w:rsid w:val="00611818"/>
    <w:rsid w:val="006205D4"/>
    <w:rsid w:val="006215A0"/>
    <w:rsid w:val="006360BE"/>
    <w:rsid w:val="00671CA1"/>
    <w:rsid w:val="0068634D"/>
    <w:rsid w:val="006C0A01"/>
    <w:rsid w:val="006C1080"/>
    <w:rsid w:val="006D08EA"/>
    <w:rsid w:val="00714020"/>
    <w:rsid w:val="00722145"/>
    <w:rsid w:val="00790B8F"/>
    <w:rsid w:val="00791A6E"/>
    <w:rsid w:val="007B6FB0"/>
    <w:rsid w:val="00820B98"/>
    <w:rsid w:val="00850350"/>
    <w:rsid w:val="0086736C"/>
    <w:rsid w:val="00871B6A"/>
    <w:rsid w:val="00872E5D"/>
    <w:rsid w:val="008B5AAD"/>
    <w:rsid w:val="008C0C6A"/>
    <w:rsid w:val="008D5D7C"/>
    <w:rsid w:val="008D7E08"/>
    <w:rsid w:val="008E6E2C"/>
    <w:rsid w:val="008F5D70"/>
    <w:rsid w:val="00920EDB"/>
    <w:rsid w:val="009579AF"/>
    <w:rsid w:val="00962EC8"/>
    <w:rsid w:val="009B788E"/>
    <w:rsid w:val="009E06ED"/>
    <w:rsid w:val="009F4F74"/>
    <w:rsid w:val="009F6339"/>
    <w:rsid w:val="009F66E3"/>
    <w:rsid w:val="00A60FF4"/>
    <w:rsid w:val="00A67143"/>
    <w:rsid w:val="00AA0DA8"/>
    <w:rsid w:val="00AC6288"/>
    <w:rsid w:val="00AE00D0"/>
    <w:rsid w:val="00AE7E3E"/>
    <w:rsid w:val="00B06AF5"/>
    <w:rsid w:val="00B0783F"/>
    <w:rsid w:val="00B17259"/>
    <w:rsid w:val="00B628E8"/>
    <w:rsid w:val="00B751BF"/>
    <w:rsid w:val="00B9504A"/>
    <w:rsid w:val="00BA3904"/>
    <w:rsid w:val="00BF068A"/>
    <w:rsid w:val="00C176B4"/>
    <w:rsid w:val="00C35A5F"/>
    <w:rsid w:val="00C5063E"/>
    <w:rsid w:val="00C55787"/>
    <w:rsid w:val="00CA7378"/>
    <w:rsid w:val="00CB350E"/>
    <w:rsid w:val="00CB7CF9"/>
    <w:rsid w:val="00CD3014"/>
    <w:rsid w:val="00CE4FEF"/>
    <w:rsid w:val="00CF29A2"/>
    <w:rsid w:val="00D1193A"/>
    <w:rsid w:val="00D35945"/>
    <w:rsid w:val="00D44C09"/>
    <w:rsid w:val="00D72303"/>
    <w:rsid w:val="00D733CA"/>
    <w:rsid w:val="00D75F5D"/>
    <w:rsid w:val="00D77478"/>
    <w:rsid w:val="00D934BB"/>
    <w:rsid w:val="00DA3032"/>
    <w:rsid w:val="00DA37DD"/>
    <w:rsid w:val="00DF6B7A"/>
    <w:rsid w:val="00E5580E"/>
    <w:rsid w:val="00E754C6"/>
    <w:rsid w:val="00E87CD1"/>
    <w:rsid w:val="00EB772D"/>
    <w:rsid w:val="00EC0C1F"/>
    <w:rsid w:val="00EC4665"/>
    <w:rsid w:val="00EE4D1A"/>
    <w:rsid w:val="00EF3545"/>
    <w:rsid w:val="00F5485B"/>
    <w:rsid w:val="00F80267"/>
    <w:rsid w:val="00F967DE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F7C7"/>
  <w15:docId w15:val="{296E6486-415F-4F83-A840-808AEC3F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760"/>
    <w:pPr>
      <w:widowControl w:val="0"/>
      <w:spacing w:before="0" w:after="0"/>
      <w:ind w:firstLine="720"/>
      <w:jc w:val="left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A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AD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rsid w:val="00CD3014"/>
    <w:rPr>
      <w:color w:val="808080"/>
    </w:rPr>
  </w:style>
  <w:style w:type="paragraph" w:styleId="a6">
    <w:name w:val="List Paragraph"/>
    <w:basedOn w:val="a"/>
    <w:uiPriority w:val="34"/>
    <w:qFormat/>
    <w:rsid w:val="00DF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4C12-29B0-4618-9799-DADBC6E5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3</Pages>
  <Words>767</Words>
  <Characters>5467</Characters>
  <Application>Microsoft Office Word</Application>
  <DocSecurity>0</DocSecurity>
  <Lines>121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Номеровская</dc:creator>
  <cp:keywords/>
  <dc:description/>
  <cp:lastModifiedBy>solouhova</cp:lastModifiedBy>
  <cp:revision>109</cp:revision>
  <cp:lastPrinted>2022-11-28T11:25:00Z</cp:lastPrinted>
  <dcterms:created xsi:type="dcterms:W3CDTF">2021-12-09T04:24:00Z</dcterms:created>
  <dcterms:modified xsi:type="dcterms:W3CDTF">2024-12-24T08:32:00Z</dcterms:modified>
</cp:coreProperties>
</file>